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08F" w:rsidRPr="0050608F" w:rsidRDefault="0050608F" w:rsidP="0050608F">
      <w:pPr>
        <w:spacing w:after="0"/>
        <w:rPr>
          <w:b/>
        </w:rPr>
      </w:pPr>
      <w:r w:rsidRPr="0050608F">
        <w:rPr>
          <w:b/>
        </w:rPr>
        <w:t>Esercizio 1</w:t>
      </w:r>
    </w:p>
    <w:p w:rsidR="0050608F" w:rsidRDefault="0050608F" w:rsidP="0050608F">
      <w:pPr>
        <w:spacing w:after="0"/>
      </w:pPr>
      <w:r>
        <w:t>La Teseo Spa presenta i seguenti dati:</w:t>
      </w:r>
    </w:p>
    <w:p w:rsidR="0050608F" w:rsidRDefault="0050608F" w:rsidP="0050608F">
      <w:pPr>
        <w:pStyle w:val="Paragrafoelenco"/>
        <w:numPr>
          <w:ilvl w:val="0"/>
          <w:numId w:val="2"/>
        </w:numPr>
        <w:spacing w:after="0"/>
      </w:pPr>
      <w:r>
        <w:t>Reddito operativo euro 146.000</w:t>
      </w:r>
    </w:p>
    <w:p w:rsidR="0050608F" w:rsidRDefault="0050608F" w:rsidP="0050608F">
      <w:pPr>
        <w:pStyle w:val="Paragrafoelenco"/>
        <w:numPr>
          <w:ilvl w:val="0"/>
          <w:numId w:val="2"/>
        </w:numPr>
        <w:spacing w:after="0"/>
      </w:pPr>
      <w:r>
        <w:t>Attività operative nette euro 1.200.000</w:t>
      </w:r>
    </w:p>
    <w:p w:rsidR="0050608F" w:rsidRDefault="0050608F" w:rsidP="0050608F">
      <w:pPr>
        <w:pStyle w:val="Paragrafoelenco"/>
        <w:numPr>
          <w:ilvl w:val="0"/>
          <w:numId w:val="2"/>
        </w:numPr>
        <w:spacing w:after="0"/>
      </w:pPr>
      <w:r>
        <w:t>Leva finanziaria: 3</w:t>
      </w:r>
    </w:p>
    <w:p w:rsidR="0050608F" w:rsidRDefault="0050608F" w:rsidP="0050608F">
      <w:pPr>
        <w:pStyle w:val="Paragrafoelenco"/>
        <w:numPr>
          <w:ilvl w:val="0"/>
          <w:numId w:val="2"/>
        </w:numPr>
        <w:spacing w:after="0"/>
      </w:pPr>
      <w:r>
        <w:t>Costo medio del debito: 5%</w:t>
      </w:r>
    </w:p>
    <w:p w:rsidR="0050608F" w:rsidRDefault="0050608F" w:rsidP="0050608F">
      <w:pPr>
        <w:pStyle w:val="Paragrafoelenco"/>
        <w:numPr>
          <w:ilvl w:val="0"/>
          <w:numId w:val="2"/>
        </w:numPr>
        <w:spacing w:after="0"/>
      </w:pPr>
      <w:r>
        <w:t>Aliquota media d'imposta: 30%</w:t>
      </w:r>
    </w:p>
    <w:p w:rsidR="0050608F" w:rsidRDefault="0050608F" w:rsidP="0050608F">
      <w:pPr>
        <w:spacing w:after="0"/>
      </w:pPr>
      <w:r>
        <w:t>Si determini:</w:t>
      </w:r>
    </w:p>
    <w:p w:rsidR="0050608F" w:rsidRDefault="0050608F" w:rsidP="0050608F">
      <w:pPr>
        <w:pStyle w:val="Paragrafoelenco"/>
        <w:numPr>
          <w:ilvl w:val="0"/>
          <w:numId w:val="1"/>
        </w:numPr>
        <w:spacing w:after="0"/>
      </w:pPr>
      <w:r>
        <w:t>il ROI</w:t>
      </w:r>
    </w:p>
    <w:p w:rsidR="0050608F" w:rsidRDefault="0050608F" w:rsidP="0050608F">
      <w:pPr>
        <w:pStyle w:val="Paragrafoelenco"/>
        <w:numPr>
          <w:ilvl w:val="0"/>
          <w:numId w:val="1"/>
        </w:numPr>
        <w:spacing w:after="0"/>
      </w:pPr>
      <w:r>
        <w:t>il ROE</w:t>
      </w:r>
    </w:p>
    <w:p w:rsidR="0050608F" w:rsidRDefault="0050608F" w:rsidP="0050608F">
      <w:pPr>
        <w:pStyle w:val="Paragrafoelenco"/>
        <w:numPr>
          <w:ilvl w:val="0"/>
          <w:numId w:val="1"/>
        </w:numPr>
        <w:spacing w:after="0"/>
      </w:pPr>
      <w:r>
        <w:t>il ROE nell'ipotesi in cui la leva finanziaria salga a 5</w:t>
      </w:r>
    </w:p>
    <w:p w:rsidR="00BD28E2" w:rsidRDefault="0050608F" w:rsidP="0050608F">
      <w:pPr>
        <w:pStyle w:val="Paragrafoelenco"/>
        <w:numPr>
          <w:ilvl w:val="0"/>
          <w:numId w:val="1"/>
        </w:numPr>
        <w:spacing w:after="0"/>
      </w:pPr>
      <w:r>
        <w:t>nell'ipotesi in cui il ROI scenda al 3%, si indichi qual è il grado di indebitamento massimo che l'azienda può sopportare prima di incorrere in una perdita d'esercizio</w:t>
      </w:r>
    </w:p>
    <w:p w:rsidR="0050608F" w:rsidRDefault="0050608F" w:rsidP="0050608F">
      <w:pPr>
        <w:spacing w:after="0"/>
      </w:pPr>
    </w:p>
    <w:p w:rsidR="0050608F" w:rsidRPr="0050608F" w:rsidRDefault="0050608F" w:rsidP="0050608F">
      <w:pPr>
        <w:spacing w:after="0"/>
        <w:rPr>
          <w:b/>
        </w:rPr>
      </w:pPr>
      <w:r w:rsidRPr="0050608F">
        <w:rPr>
          <w:b/>
        </w:rPr>
        <w:t>Esercizio 2</w:t>
      </w:r>
    </w:p>
    <w:p w:rsidR="0050608F" w:rsidRDefault="0050608F" w:rsidP="0050608F">
      <w:pPr>
        <w:spacing w:after="0"/>
      </w:pPr>
      <w:r>
        <w:t>Con l’utilizzo del seguente schema, nel quale sono sinteticamente riepilogate le principali voci patrimoniali ed economiche, dimostrare il funzionamento della leva finanziaria (inserendo le voci mancanti) per le azienda Alfa, Beta e Gamma, in base alle condizioni di redditività, onerosità dell’indebitamento ed imposizione fiscale indicate ed uguali per le tre aziende.</w:t>
      </w:r>
    </w:p>
    <w:p w:rsidR="0050608F" w:rsidRDefault="0050608F" w:rsidP="0050608F">
      <w:pPr>
        <w:spacing w:after="0"/>
      </w:pPr>
      <w:r>
        <w:t>ROI=10%</w:t>
      </w:r>
    </w:p>
    <w:p w:rsidR="0050608F" w:rsidRDefault="0050608F" w:rsidP="0050608F">
      <w:pPr>
        <w:spacing w:after="0"/>
      </w:pPr>
      <w:r>
        <w:t>ROD=10%</w:t>
      </w:r>
    </w:p>
    <w:p w:rsidR="0050608F" w:rsidRDefault="0050608F" w:rsidP="0050608F">
      <w:pPr>
        <w:spacing w:after="0"/>
      </w:pPr>
      <w:r>
        <w:t>T=40%</w:t>
      </w:r>
    </w:p>
    <w:tbl>
      <w:tblPr>
        <w:tblStyle w:val="Grigliatabella"/>
        <w:tblW w:w="0" w:type="auto"/>
        <w:tblLook w:val="04A0"/>
      </w:tblPr>
      <w:tblGrid>
        <w:gridCol w:w="2257"/>
        <w:gridCol w:w="828"/>
        <w:gridCol w:w="828"/>
        <w:gridCol w:w="1027"/>
      </w:tblGrid>
      <w:tr w:rsidR="0050608F" w:rsidTr="0050608F">
        <w:tc>
          <w:tcPr>
            <w:tcW w:w="2257" w:type="dxa"/>
          </w:tcPr>
          <w:p w:rsidR="0050608F" w:rsidRDefault="0050608F" w:rsidP="0050608F"/>
        </w:tc>
        <w:tc>
          <w:tcPr>
            <w:tcW w:w="828" w:type="dxa"/>
          </w:tcPr>
          <w:p w:rsidR="0050608F" w:rsidRDefault="0050608F" w:rsidP="0050608F">
            <w:pPr>
              <w:jc w:val="center"/>
            </w:pPr>
            <w:r>
              <w:t>Alfa</w:t>
            </w:r>
          </w:p>
        </w:tc>
        <w:tc>
          <w:tcPr>
            <w:tcW w:w="828" w:type="dxa"/>
          </w:tcPr>
          <w:p w:rsidR="0050608F" w:rsidRDefault="0050608F" w:rsidP="0050608F">
            <w:pPr>
              <w:jc w:val="center"/>
            </w:pPr>
            <w:r>
              <w:t>Beta</w:t>
            </w:r>
          </w:p>
        </w:tc>
        <w:tc>
          <w:tcPr>
            <w:tcW w:w="1027" w:type="dxa"/>
          </w:tcPr>
          <w:p w:rsidR="0050608F" w:rsidRDefault="0050608F" w:rsidP="0050608F">
            <w:pPr>
              <w:jc w:val="center"/>
            </w:pPr>
            <w:r>
              <w:t>Gamma</w:t>
            </w:r>
          </w:p>
        </w:tc>
      </w:tr>
      <w:tr w:rsidR="0050608F" w:rsidTr="0050608F">
        <w:tc>
          <w:tcPr>
            <w:tcW w:w="2257" w:type="dxa"/>
          </w:tcPr>
          <w:p w:rsidR="0050608F" w:rsidRDefault="0050608F" w:rsidP="0050608F">
            <w:r>
              <w:t>Capitale di terzi</w:t>
            </w:r>
          </w:p>
        </w:tc>
        <w:tc>
          <w:tcPr>
            <w:tcW w:w="828" w:type="dxa"/>
          </w:tcPr>
          <w:p w:rsidR="0050608F" w:rsidRDefault="0050608F" w:rsidP="0050608F">
            <w:pPr>
              <w:jc w:val="center"/>
            </w:pPr>
            <w:r>
              <w:t>-</w:t>
            </w:r>
          </w:p>
        </w:tc>
        <w:tc>
          <w:tcPr>
            <w:tcW w:w="828" w:type="dxa"/>
          </w:tcPr>
          <w:p w:rsidR="0050608F" w:rsidRDefault="0050608F" w:rsidP="0050608F">
            <w:pPr>
              <w:jc w:val="center"/>
            </w:pPr>
            <w:r>
              <w:t>1.000</w:t>
            </w:r>
          </w:p>
        </w:tc>
        <w:tc>
          <w:tcPr>
            <w:tcW w:w="1027" w:type="dxa"/>
          </w:tcPr>
          <w:p w:rsidR="0050608F" w:rsidRDefault="0050608F" w:rsidP="0050608F">
            <w:pPr>
              <w:jc w:val="center"/>
            </w:pPr>
            <w:r>
              <w:t>4.000</w:t>
            </w:r>
          </w:p>
        </w:tc>
      </w:tr>
      <w:tr w:rsidR="0050608F" w:rsidTr="0050608F">
        <w:tc>
          <w:tcPr>
            <w:tcW w:w="2257" w:type="dxa"/>
          </w:tcPr>
          <w:p w:rsidR="0050608F" w:rsidRDefault="0050608F" w:rsidP="0050608F">
            <w:r>
              <w:t>Capitale proprio</w:t>
            </w:r>
          </w:p>
        </w:tc>
        <w:tc>
          <w:tcPr>
            <w:tcW w:w="828" w:type="dxa"/>
          </w:tcPr>
          <w:p w:rsidR="0050608F" w:rsidRDefault="0050608F" w:rsidP="0050608F">
            <w:pPr>
              <w:jc w:val="center"/>
            </w:pPr>
            <w:r>
              <w:t>5.000</w:t>
            </w:r>
          </w:p>
        </w:tc>
        <w:tc>
          <w:tcPr>
            <w:tcW w:w="828" w:type="dxa"/>
          </w:tcPr>
          <w:p w:rsidR="0050608F" w:rsidRDefault="0050608F" w:rsidP="0050608F">
            <w:pPr>
              <w:jc w:val="center"/>
            </w:pPr>
            <w:r>
              <w:t>4.000</w:t>
            </w:r>
          </w:p>
        </w:tc>
        <w:tc>
          <w:tcPr>
            <w:tcW w:w="1027" w:type="dxa"/>
          </w:tcPr>
          <w:p w:rsidR="0050608F" w:rsidRDefault="0050608F" w:rsidP="0050608F">
            <w:pPr>
              <w:jc w:val="center"/>
            </w:pPr>
            <w:r>
              <w:t>1.000</w:t>
            </w:r>
          </w:p>
        </w:tc>
      </w:tr>
      <w:tr w:rsidR="0050608F" w:rsidTr="0050608F">
        <w:tc>
          <w:tcPr>
            <w:tcW w:w="2257" w:type="dxa"/>
          </w:tcPr>
          <w:p w:rsidR="0050608F" w:rsidRDefault="0050608F" w:rsidP="0050608F">
            <w:r>
              <w:t>Capitale investito</w:t>
            </w:r>
          </w:p>
        </w:tc>
        <w:tc>
          <w:tcPr>
            <w:tcW w:w="828" w:type="dxa"/>
          </w:tcPr>
          <w:p w:rsidR="0050608F" w:rsidRDefault="0050608F" w:rsidP="0050608F">
            <w:pPr>
              <w:jc w:val="center"/>
            </w:pPr>
            <w:r w:rsidRPr="00750B1E">
              <w:t>5.000</w:t>
            </w:r>
          </w:p>
        </w:tc>
        <w:tc>
          <w:tcPr>
            <w:tcW w:w="828" w:type="dxa"/>
          </w:tcPr>
          <w:p w:rsidR="0050608F" w:rsidRDefault="0050608F" w:rsidP="0050608F">
            <w:pPr>
              <w:jc w:val="center"/>
            </w:pPr>
            <w:r w:rsidRPr="00750B1E">
              <w:t>5.000</w:t>
            </w:r>
          </w:p>
        </w:tc>
        <w:tc>
          <w:tcPr>
            <w:tcW w:w="1027" w:type="dxa"/>
          </w:tcPr>
          <w:p w:rsidR="0050608F" w:rsidRDefault="0050608F" w:rsidP="0050608F">
            <w:pPr>
              <w:jc w:val="center"/>
            </w:pPr>
            <w:r>
              <w:t>5.000</w:t>
            </w:r>
          </w:p>
        </w:tc>
      </w:tr>
      <w:tr w:rsidR="0050608F" w:rsidTr="0050608F">
        <w:tc>
          <w:tcPr>
            <w:tcW w:w="2257" w:type="dxa"/>
          </w:tcPr>
          <w:p w:rsidR="0050608F" w:rsidRDefault="0050608F" w:rsidP="0050608F"/>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r>
              <w:t>Reddito operativo</w:t>
            </w:r>
          </w:p>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r>
              <w:t>(Interessi passivi)</w:t>
            </w:r>
          </w:p>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r>
              <w:t>Reddito ante imposte</w:t>
            </w:r>
          </w:p>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r>
              <w:t>(Imposte)</w:t>
            </w:r>
          </w:p>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r>
              <w:t>Reddito netto</w:t>
            </w:r>
          </w:p>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r w:rsidR="0050608F" w:rsidTr="0050608F">
        <w:tc>
          <w:tcPr>
            <w:tcW w:w="2257" w:type="dxa"/>
          </w:tcPr>
          <w:p w:rsidR="0050608F" w:rsidRDefault="0050608F" w:rsidP="0050608F">
            <w:r>
              <w:t>ROE</w:t>
            </w:r>
          </w:p>
        </w:tc>
        <w:tc>
          <w:tcPr>
            <w:tcW w:w="828" w:type="dxa"/>
          </w:tcPr>
          <w:p w:rsidR="0050608F" w:rsidRDefault="0050608F" w:rsidP="0050608F">
            <w:pPr>
              <w:jc w:val="center"/>
            </w:pPr>
          </w:p>
        </w:tc>
        <w:tc>
          <w:tcPr>
            <w:tcW w:w="828" w:type="dxa"/>
          </w:tcPr>
          <w:p w:rsidR="0050608F" w:rsidRDefault="0050608F" w:rsidP="0050608F">
            <w:pPr>
              <w:jc w:val="center"/>
            </w:pPr>
          </w:p>
        </w:tc>
        <w:tc>
          <w:tcPr>
            <w:tcW w:w="1027" w:type="dxa"/>
          </w:tcPr>
          <w:p w:rsidR="0050608F" w:rsidRDefault="0050608F" w:rsidP="0050608F">
            <w:pPr>
              <w:jc w:val="center"/>
            </w:pPr>
          </w:p>
        </w:tc>
      </w:tr>
    </w:tbl>
    <w:p w:rsidR="0050608F" w:rsidRDefault="0050608F" w:rsidP="0050608F">
      <w:pPr>
        <w:spacing w:after="0"/>
      </w:pPr>
    </w:p>
    <w:p w:rsidR="0050608F" w:rsidRDefault="0050608F" w:rsidP="0050608F">
      <w:pPr>
        <w:spacing w:after="0"/>
      </w:pPr>
    </w:p>
    <w:sectPr w:rsidR="0050608F" w:rsidSect="00BD28E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EE0"/>
    <w:multiLevelType w:val="hybridMultilevel"/>
    <w:tmpl w:val="7884C6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FCA0AF2"/>
    <w:multiLevelType w:val="hybridMultilevel"/>
    <w:tmpl w:val="4DF2A3E2"/>
    <w:lvl w:ilvl="0" w:tplc="CD523C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50608F"/>
    <w:rsid w:val="001E248A"/>
    <w:rsid w:val="00401640"/>
    <w:rsid w:val="00493C72"/>
    <w:rsid w:val="0050608F"/>
    <w:rsid w:val="005D281B"/>
    <w:rsid w:val="00606F0F"/>
    <w:rsid w:val="0061716E"/>
    <w:rsid w:val="007536C6"/>
    <w:rsid w:val="00930634"/>
    <w:rsid w:val="00992976"/>
    <w:rsid w:val="009E457C"/>
    <w:rsid w:val="00A87DF4"/>
    <w:rsid w:val="00BD28E2"/>
    <w:rsid w:val="00C3011C"/>
    <w:rsid w:val="00C94DA7"/>
    <w:rsid w:val="00D067C5"/>
    <w:rsid w:val="00D8758F"/>
    <w:rsid w:val="00E4107C"/>
    <w:rsid w:val="00E541CE"/>
    <w:rsid w:val="00EC61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28E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0608F"/>
    <w:pPr>
      <w:ind w:left="720"/>
      <w:contextualSpacing/>
    </w:pPr>
  </w:style>
  <w:style w:type="table" w:styleId="Grigliatabella">
    <w:name w:val="Table Grid"/>
    <w:basedOn w:val="Tabellanormale"/>
    <w:uiPriority w:val="59"/>
    <w:rsid w:val="005060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165</Words>
  <Characters>941</Characters>
  <Application>Microsoft Office Word</Application>
  <DocSecurity>0</DocSecurity>
  <Lines>7</Lines>
  <Paragraphs>2</Paragraphs>
  <ScaleCrop>false</ScaleCrop>
  <Company>.</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dc:creator>
  <cp:keywords/>
  <dc:description/>
  <cp:lastModifiedBy>Francesca</cp:lastModifiedBy>
  <cp:revision>1</cp:revision>
  <dcterms:created xsi:type="dcterms:W3CDTF">2013-05-04T09:44:00Z</dcterms:created>
  <dcterms:modified xsi:type="dcterms:W3CDTF">2013-05-04T09:52:00Z</dcterms:modified>
</cp:coreProperties>
</file>